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3C" w:rsidRPr="00E9393C" w:rsidRDefault="003F0254" w:rsidP="00E9393C">
      <w:pPr>
        <w:spacing w:after="0" w:line="240" w:lineRule="auto"/>
        <w:ind w:left="5103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9393C" w:rsidRPr="00E9393C" w:rsidRDefault="00E9393C" w:rsidP="00E9393C">
      <w:pPr>
        <w:spacing w:after="0" w:line="240" w:lineRule="auto"/>
        <w:ind w:left="5103"/>
        <w:rPr>
          <w:rFonts w:ascii="Times New Roman" w:eastAsiaTheme="minorHAnsi" w:hAnsi="Times New Roman"/>
          <w:sz w:val="28"/>
          <w:szCs w:val="28"/>
        </w:rPr>
      </w:pPr>
    </w:p>
    <w:p w:rsidR="00CA001A" w:rsidRPr="00CA001A" w:rsidRDefault="00CA001A" w:rsidP="00CA00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01A" w:rsidRPr="00CA001A" w:rsidRDefault="00CA001A" w:rsidP="00CA00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393C" w:rsidRPr="00E9393C" w:rsidRDefault="00E9393C" w:rsidP="00E9393C">
      <w:pPr>
        <w:shd w:val="clear" w:color="auto" w:fill="FFFFFF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9393C">
        <w:rPr>
          <w:rFonts w:ascii="Times New Roman" w:eastAsiaTheme="minorHAnsi" w:hAnsi="Times New Roman"/>
          <w:b/>
          <w:color w:val="000000"/>
          <w:sz w:val="28"/>
          <w:szCs w:val="28"/>
        </w:rPr>
        <w:t>ПЛАН-КОНСПЕКТ</w:t>
      </w:r>
    </w:p>
    <w:p w:rsidR="00E9393C" w:rsidRPr="00E9393C" w:rsidRDefault="00E9393C" w:rsidP="00A837AE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9393C">
        <w:rPr>
          <w:rFonts w:ascii="Times New Roman" w:eastAsiaTheme="minorHAnsi" w:hAnsi="Times New Roman"/>
          <w:sz w:val="28"/>
          <w:szCs w:val="28"/>
        </w:rPr>
        <w:t xml:space="preserve">проведения занятия </w:t>
      </w:r>
      <w:r w:rsidR="00DC328D">
        <w:rPr>
          <w:rFonts w:ascii="Times New Roman" w:eastAsiaTheme="minorHAnsi" w:hAnsi="Times New Roman"/>
          <w:sz w:val="28"/>
          <w:szCs w:val="28"/>
        </w:rPr>
        <w:t xml:space="preserve">в рамках </w:t>
      </w:r>
      <w:r w:rsidR="00A837AE">
        <w:rPr>
          <w:rFonts w:ascii="Times New Roman" w:eastAsiaTheme="minorHAnsi" w:hAnsi="Times New Roman"/>
          <w:sz w:val="28"/>
          <w:szCs w:val="28"/>
        </w:rPr>
        <w:t>психологического кружка курсантов и слушателей ФОО</w:t>
      </w:r>
    </w:p>
    <w:p w:rsidR="00E9393C" w:rsidRDefault="00E9393C" w:rsidP="00E9393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9393C">
        <w:rPr>
          <w:rFonts w:ascii="Times New Roman" w:eastAsiaTheme="minorHAnsi" w:hAnsi="Times New Roman"/>
          <w:sz w:val="28"/>
          <w:szCs w:val="28"/>
        </w:rPr>
        <w:t xml:space="preserve">на тему: </w:t>
      </w:r>
      <w:r w:rsidRPr="00E9393C">
        <w:rPr>
          <w:rFonts w:ascii="Times New Roman" w:eastAsiaTheme="minorHAnsi" w:hAnsi="Times New Roman"/>
          <w:b/>
          <w:sz w:val="28"/>
          <w:szCs w:val="28"/>
        </w:rPr>
        <w:t>«</w:t>
      </w:r>
      <w:r w:rsidR="00A837AE">
        <w:rPr>
          <w:rFonts w:ascii="Times New Roman" w:eastAsiaTheme="minorHAnsi" w:hAnsi="Times New Roman"/>
          <w:b/>
          <w:sz w:val="28"/>
          <w:szCs w:val="28"/>
        </w:rPr>
        <w:t>Уверенность в себе. Техники, направленные на обретение уверенности в себе</w:t>
      </w:r>
      <w:r w:rsidRPr="00E9393C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7E3936" w:rsidRDefault="007E3936" w:rsidP="00E9393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E3936" w:rsidRPr="00E9393C" w:rsidRDefault="007E3936" w:rsidP="00E9393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E3936" w:rsidRPr="00A837AE" w:rsidRDefault="007E3936" w:rsidP="007E3936">
      <w:pPr>
        <w:widowControl w:val="0"/>
        <w:spacing w:after="0" w:line="240" w:lineRule="auto"/>
        <w:ind w:right="-65"/>
        <w:jc w:val="both"/>
        <w:rPr>
          <w:rFonts w:ascii="Times New Roman" w:hAnsi="Times New Roman"/>
          <w:b/>
          <w:bCs/>
          <w:sz w:val="28"/>
          <w:szCs w:val="28"/>
        </w:rPr>
      </w:pPr>
      <w:r w:rsidRPr="00CA001A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CA001A">
        <w:rPr>
          <w:rFonts w:ascii="Times New Roman" w:hAnsi="Times New Roman"/>
          <w:sz w:val="28"/>
          <w:szCs w:val="28"/>
        </w:rPr>
        <w:t xml:space="preserve">получение практического опыта </w:t>
      </w:r>
      <w:r>
        <w:rPr>
          <w:rFonts w:ascii="Times New Roman" w:hAnsi="Times New Roman"/>
          <w:sz w:val="28"/>
          <w:szCs w:val="28"/>
        </w:rPr>
        <w:t xml:space="preserve">самопознания, обретение навыков конструктивного взаимодействия с другими людьми. </w:t>
      </w:r>
    </w:p>
    <w:p w:rsidR="007E3936" w:rsidRPr="00CA001A" w:rsidRDefault="007E3936" w:rsidP="007E39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001A">
        <w:rPr>
          <w:rFonts w:ascii="Times New Roman" w:hAnsi="Times New Roman"/>
          <w:b/>
          <w:sz w:val="28"/>
          <w:szCs w:val="28"/>
        </w:rPr>
        <w:t>Форма проведения тренинга:</w:t>
      </w:r>
      <w:r w:rsidRPr="00CA001A">
        <w:rPr>
          <w:rFonts w:ascii="Times New Roman" w:hAnsi="Times New Roman"/>
          <w:sz w:val="28"/>
          <w:szCs w:val="28"/>
        </w:rPr>
        <w:t xml:space="preserve"> г</w:t>
      </w:r>
      <w:r w:rsidRPr="00CA001A">
        <w:rPr>
          <w:rFonts w:ascii="Times New Roman" w:hAnsi="Times New Roman"/>
          <w:color w:val="000000"/>
          <w:sz w:val="28"/>
          <w:szCs w:val="28"/>
        </w:rPr>
        <w:t>рупповые занятия (рекомендованная численность группы 10</w:t>
      </w:r>
      <w:r w:rsidRPr="00CA001A">
        <w:rPr>
          <w:sz w:val="28"/>
          <w:szCs w:val="28"/>
        </w:rPr>
        <w:t>‒</w:t>
      </w:r>
      <w:r w:rsidRPr="00CA001A">
        <w:rPr>
          <w:rFonts w:ascii="Times New Roman" w:hAnsi="Times New Roman"/>
          <w:color w:val="000000"/>
          <w:sz w:val="28"/>
          <w:szCs w:val="28"/>
        </w:rPr>
        <w:t>15 человек).</w:t>
      </w:r>
    </w:p>
    <w:p w:rsidR="007E3936" w:rsidRDefault="007E3936" w:rsidP="007E39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001A">
        <w:rPr>
          <w:rFonts w:ascii="Times New Roman" w:hAnsi="Times New Roman"/>
          <w:b/>
          <w:color w:val="000000"/>
          <w:sz w:val="28"/>
          <w:szCs w:val="28"/>
        </w:rPr>
        <w:t xml:space="preserve">Форма одежды: </w:t>
      </w:r>
      <w:r w:rsidRPr="00CA001A">
        <w:rPr>
          <w:rFonts w:ascii="Times New Roman" w:hAnsi="Times New Roman"/>
          <w:color w:val="000000"/>
          <w:sz w:val="28"/>
          <w:szCs w:val="28"/>
        </w:rPr>
        <w:t>удобная</w:t>
      </w:r>
      <w:r w:rsidRPr="00CA00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001A">
        <w:rPr>
          <w:rFonts w:ascii="Times New Roman" w:hAnsi="Times New Roman"/>
          <w:color w:val="000000"/>
          <w:sz w:val="28"/>
          <w:szCs w:val="28"/>
        </w:rPr>
        <w:t xml:space="preserve">одежда, не стесняющая движений, позволяющая участнику чувствовать себя комфортно. </w:t>
      </w:r>
    </w:p>
    <w:p w:rsidR="007E3936" w:rsidRPr="00E9393C" w:rsidRDefault="007E3936" w:rsidP="007E393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E9393C">
        <w:rPr>
          <w:rFonts w:ascii="Times New Roman" w:eastAsiaTheme="minorHAnsi" w:hAnsi="Times New Roman"/>
          <w:b/>
          <w:sz w:val="28"/>
          <w:szCs w:val="28"/>
        </w:rPr>
        <w:t>Время:</w:t>
      </w:r>
      <w:r w:rsidRPr="00E9393C">
        <w:rPr>
          <w:rFonts w:ascii="Times New Roman" w:eastAsiaTheme="minorHAnsi" w:hAnsi="Times New Roman"/>
          <w:sz w:val="28"/>
          <w:szCs w:val="28"/>
        </w:rPr>
        <w:t xml:space="preserve"> 1 час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7E3936" w:rsidRPr="00E9393C" w:rsidRDefault="007E3936" w:rsidP="007E393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393C">
        <w:rPr>
          <w:rFonts w:ascii="Times New Roman" w:eastAsiaTheme="minorHAnsi" w:hAnsi="Times New Roman"/>
          <w:b/>
          <w:sz w:val="28"/>
          <w:szCs w:val="28"/>
        </w:rPr>
        <w:t>Место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проведения</w:t>
      </w:r>
      <w:r w:rsidRPr="00E9393C">
        <w:rPr>
          <w:rFonts w:ascii="Times New Roman" w:eastAsiaTheme="minorHAnsi" w:hAnsi="Times New Roman"/>
          <w:b/>
          <w:sz w:val="28"/>
          <w:szCs w:val="28"/>
        </w:rPr>
        <w:t>:</w:t>
      </w:r>
      <w:r>
        <w:rPr>
          <w:rFonts w:ascii="Times New Roman" w:eastAsiaTheme="minorHAnsi" w:hAnsi="Times New Roman"/>
          <w:sz w:val="28"/>
          <w:szCs w:val="28"/>
        </w:rPr>
        <w:t xml:space="preserve"> корпус литер «Е», 3</w:t>
      </w:r>
      <w:r w:rsidRPr="00E9393C">
        <w:rPr>
          <w:rFonts w:ascii="Times New Roman" w:eastAsiaTheme="minorHAnsi" w:hAnsi="Times New Roman"/>
          <w:sz w:val="28"/>
          <w:szCs w:val="28"/>
        </w:rPr>
        <w:t xml:space="preserve">-ий этаж, </w:t>
      </w:r>
      <w:r>
        <w:rPr>
          <w:rFonts w:ascii="Times New Roman" w:eastAsiaTheme="minorHAnsi" w:hAnsi="Times New Roman"/>
          <w:sz w:val="28"/>
          <w:szCs w:val="28"/>
        </w:rPr>
        <w:t xml:space="preserve">Центр психологической работы,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каб</w:t>
      </w:r>
      <w:proofErr w:type="spellEnd"/>
      <w:r>
        <w:rPr>
          <w:rFonts w:ascii="Times New Roman" w:eastAsiaTheme="minorHAnsi" w:hAnsi="Times New Roman"/>
          <w:sz w:val="28"/>
          <w:szCs w:val="28"/>
        </w:rPr>
        <w:t>. № 312</w:t>
      </w:r>
      <w:r w:rsidRPr="00E9393C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9393C" w:rsidRPr="007E3936" w:rsidRDefault="007E3936" w:rsidP="007E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8E7">
        <w:rPr>
          <w:rFonts w:ascii="Times New Roman" w:hAnsi="Times New Roman"/>
          <w:b/>
          <w:color w:val="000000"/>
          <w:sz w:val="28"/>
          <w:szCs w:val="28"/>
        </w:rPr>
        <w:t xml:space="preserve">Материалы: </w:t>
      </w:r>
      <w:r w:rsidRPr="007E3936">
        <w:rPr>
          <w:rFonts w:ascii="Times New Roman" w:hAnsi="Times New Roman"/>
          <w:color w:val="000000"/>
          <w:sz w:val="28"/>
          <w:szCs w:val="28"/>
        </w:rPr>
        <w:t>лекционный материал,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C18E7">
        <w:rPr>
          <w:rFonts w:ascii="Times New Roman" w:hAnsi="Times New Roman"/>
          <w:sz w:val="28"/>
          <w:szCs w:val="28"/>
        </w:rPr>
        <w:t>листы бумаги, цветные карандаши, шариковые ручки; маркеры.</w:t>
      </w:r>
    </w:p>
    <w:p w:rsidR="00E9393C" w:rsidRPr="00E9393C" w:rsidRDefault="00E9393C" w:rsidP="00E9393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E9393C" w:rsidRPr="00E9393C" w:rsidRDefault="00E9393C" w:rsidP="00E9393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A1C21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254" w:rsidRPr="007E3936" w:rsidRDefault="003F0254" w:rsidP="007E39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1C21" w:rsidRDefault="00CA001A" w:rsidP="00CA1C2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001A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 программы</w:t>
      </w:r>
    </w:p>
    <w:p w:rsidR="00CA1C21" w:rsidRPr="00CA001A" w:rsidRDefault="00CA1C21" w:rsidP="00CA1C2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237"/>
        <w:gridCol w:w="2126"/>
      </w:tblGrid>
      <w:tr w:rsidR="00CA001A" w:rsidRPr="00CA001A" w:rsidTr="00CA1C21">
        <w:tc>
          <w:tcPr>
            <w:tcW w:w="1101" w:type="dxa"/>
          </w:tcPr>
          <w:p w:rsidR="00CA001A" w:rsidRPr="00CA001A" w:rsidRDefault="00CA001A" w:rsidP="000F3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001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</w:tcPr>
          <w:p w:rsidR="00CA001A" w:rsidRPr="00CA001A" w:rsidRDefault="00CA001A" w:rsidP="000F3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001A">
              <w:rPr>
                <w:rFonts w:ascii="Times New Roman" w:hAnsi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2126" w:type="dxa"/>
          </w:tcPr>
          <w:p w:rsidR="00CA001A" w:rsidRPr="00CA001A" w:rsidRDefault="00CA001A" w:rsidP="000F3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001A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D67A35" w:rsidRPr="00CA001A" w:rsidTr="00CE52AF">
        <w:trPr>
          <w:trHeight w:val="4299"/>
        </w:trPr>
        <w:tc>
          <w:tcPr>
            <w:tcW w:w="1101" w:type="dxa"/>
          </w:tcPr>
          <w:p w:rsidR="00D67A35" w:rsidRPr="00CA001A" w:rsidRDefault="00D67A35" w:rsidP="00CA1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  <w:tc>
          <w:tcPr>
            <w:tcW w:w="6237" w:type="dxa"/>
          </w:tcPr>
          <w:p w:rsidR="007E3936" w:rsidRPr="000C799F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b w:val="0"/>
                <w:szCs w:val="28"/>
              </w:rPr>
            </w:pPr>
            <w:r w:rsidRPr="000C799F">
              <w:rPr>
                <w:b w:val="0"/>
                <w:szCs w:val="28"/>
              </w:rPr>
              <w:t>Правило «Здесь и теперь». Предметом нашего обсуждения будут процессы, происходящие в группе в данный момент.</w:t>
            </w:r>
          </w:p>
          <w:p w:rsidR="007E3936" w:rsidRPr="000C799F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b w:val="0"/>
                <w:szCs w:val="28"/>
              </w:rPr>
            </w:pPr>
            <w:r w:rsidRPr="000C799F">
              <w:rPr>
                <w:b w:val="0"/>
                <w:szCs w:val="28"/>
              </w:rPr>
              <w:t>Искренность в общении. Говорим только то, что чувствуем, только правду или молчим.</w:t>
            </w:r>
          </w:p>
          <w:p w:rsidR="007E3936" w:rsidRPr="000C799F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b w:val="0"/>
                <w:szCs w:val="28"/>
              </w:rPr>
            </w:pPr>
            <w:r w:rsidRPr="000C799F">
              <w:rPr>
                <w:b w:val="0"/>
                <w:szCs w:val="28"/>
              </w:rPr>
              <w:t xml:space="preserve">Принцип «Я - высказываний». Все высказываются от своего имени </w:t>
            </w:r>
            <w:proofErr w:type="gramStart"/>
            <w:r w:rsidRPr="000C799F">
              <w:rPr>
                <w:b w:val="0"/>
                <w:szCs w:val="28"/>
              </w:rPr>
              <w:t xml:space="preserve">( </w:t>
            </w:r>
            <w:proofErr w:type="gramEnd"/>
            <w:r w:rsidRPr="000C799F">
              <w:rPr>
                <w:b w:val="0"/>
                <w:szCs w:val="28"/>
              </w:rPr>
              <w:t>«я чувствую», «мне кажется», «я считаю»).</w:t>
            </w:r>
          </w:p>
          <w:p w:rsidR="007E3936" w:rsidRPr="000C799F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b w:val="0"/>
                <w:szCs w:val="28"/>
              </w:rPr>
            </w:pPr>
            <w:r w:rsidRPr="000C799F">
              <w:rPr>
                <w:b w:val="0"/>
                <w:szCs w:val="28"/>
              </w:rPr>
              <w:t>Активность. Упражнения подразумевают включение всех участников занятия.</w:t>
            </w:r>
          </w:p>
          <w:p w:rsidR="00D67A35" w:rsidRPr="00CE52AF" w:rsidRDefault="007E3936" w:rsidP="00CE52AF">
            <w:pPr>
              <w:pStyle w:val="3"/>
              <w:numPr>
                <w:ilvl w:val="0"/>
                <w:numId w:val="4"/>
              </w:numPr>
              <w:spacing w:before="100" w:beforeAutospacing="1" w:after="100" w:afterAutospacing="1"/>
              <w:rPr>
                <w:b w:val="0"/>
                <w:szCs w:val="28"/>
              </w:rPr>
            </w:pPr>
            <w:r w:rsidRPr="000C799F">
              <w:rPr>
                <w:b w:val="0"/>
                <w:szCs w:val="28"/>
              </w:rPr>
              <w:t xml:space="preserve">Конфиденциальность. Все, что </w:t>
            </w:r>
            <w:proofErr w:type="gramStart"/>
            <w:r w:rsidRPr="000C799F">
              <w:rPr>
                <w:b w:val="0"/>
                <w:szCs w:val="28"/>
              </w:rPr>
              <w:t>происходит во время занятий не выносится</w:t>
            </w:r>
            <w:proofErr w:type="gramEnd"/>
            <w:r w:rsidRPr="000C799F">
              <w:rPr>
                <w:b w:val="0"/>
                <w:szCs w:val="28"/>
              </w:rPr>
              <w:t xml:space="preserve"> за пределы группы.</w:t>
            </w:r>
          </w:p>
        </w:tc>
        <w:tc>
          <w:tcPr>
            <w:tcW w:w="2126" w:type="dxa"/>
          </w:tcPr>
          <w:p w:rsidR="00CE52AF" w:rsidRDefault="00CE52AF" w:rsidP="00CE52AF">
            <w:pPr>
              <w:pStyle w:val="3"/>
              <w:spacing w:before="100" w:beforeAutospacing="1" w:after="100" w:afterAutospacing="1"/>
              <w:ind w:left="-108"/>
              <w:rPr>
                <w:b w:val="0"/>
                <w:szCs w:val="28"/>
              </w:rPr>
            </w:pPr>
            <w:r w:rsidRPr="000C799F">
              <w:rPr>
                <w:b w:val="0"/>
                <w:szCs w:val="28"/>
              </w:rPr>
              <w:t>Для комфортного пребывания в группе и продуктивного взаимодействия необходимо определить правила работы в группе:</w:t>
            </w:r>
          </w:p>
          <w:p w:rsidR="00D67A35" w:rsidRDefault="00D67A35" w:rsidP="00D35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01A" w:rsidRPr="00CA001A" w:rsidTr="00CA1C21">
        <w:tc>
          <w:tcPr>
            <w:tcW w:w="1101" w:type="dxa"/>
          </w:tcPr>
          <w:p w:rsidR="00CA001A" w:rsidRPr="00CA001A" w:rsidRDefault="00CA001A" w:rsidP="00CA1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01A">
              <w:rPr>
                <w:rFonts w:ascii="Times New Roman" w:hAnsi="Times New Roman"/>
                <w:sz w:val="28"/>
                <w:szCs w:val="28"/>
              </w:rPr>
              <w:t>25 мин.</w:t>
            </w:r>
          </w:p>
        </w:tc>
        <w:tc>
          <w:tcPr>
            <w:tcW w:w="6237" w:type="dxa"/>
          </w:tcPr>
          <w:p w:rsidR="00CA001A" w:rsidRPr="00CA001A" w:rsidRDefault="00CA001A" w:rsidP="000F3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001A">
              <w:rPr>
                <w:rFonts w:ascii="Times New Roman" w:hAnsi="Times New Roman"/>
                <w:b/>
                <w:sz w:val="28"/>
                <w:szCs w:val="28"/>
              </w:rPr>
              <w:t>Упражнение «</w:t>
            </w:r>
            <w:r w:rsidR="00F15BE1">
              <w:rPr>
                <w:rFonts w:ascii="Times New Roman" w:hAnsi="Times New Roman"/>
                <w:b/>
                <w:sz w:val="28"/>
                <w:szCs w:val="28"/>
              </w:rPr>
              <w:t>Мой образ</w:t>
            </w:r>
            <w:r w:rsidRPr="00CA001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CA001A" w:rsidRPr="00CA001A" w:rsidRDefault="00CA001A" w:rsidP="000F3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0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="00F15BE1">
              <w:rPr>
                <w:rFonts w:ascii="Times New Roman" w:hAnsi="Times New Roman"/>
                <w:sz w:val="28"/>
                <w:szCs w:val="28"/>
              </w:rPr>
              <w:t>создание настроя на работу по теме занятия, расширение представлений о себе и других.</w:t>
            </w:r>
          </w:p>
          <w:p w:rsidR="00CA001A" w:rsidRPr="00CA001A" w:rsidRDefault="00CA001A" w:rsidP="000F3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2E7">
              <w:rPr>
                <w:rFonts w:ascii="Times New Roman" w:hAnsi="Times New Roman"/>
                <w:b/>
                <w:sz w:val="28"/>
                <w:szCs w:val="28"/>
              </w:rPr>
              <w:t>Инструкция</w:t>
            </w:r>
            <w:r w:rsidR="00F15BE1" w:rsidRPr="00A102E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F15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18E7">
              <w:rPr>
                <w:rFonts w:ascii="Times New Roman" w:hAnsi="Times New Roman"/>
                <w:sz w:val="28"/>
                <w:szCs w:val="28"/>
              </w:rPr>
              <w:t>«</w:t>
            </w:r>
            <w:r w:rsidR="00F15BE1">
              <w:rPr>
                <w:rFonts w:ascii="Times New Roman" w:hAnsi="Times New Roman"/>
                <w:sz w:val="28"/>
                <w:szCs w:val="28"/>
              </w:rPr>
              <w:t>Представьте себе,</w:t>
            </w:r>
            <w:r w:rsidR="007C1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E1">
              <w:rPr>
                <w:rFonts w:ascii="Times New Roman" w:hAnsi="Times New Roman"/>
                <w:sz w:val="28"/>
                <w:szCs w:val="28"/>
              </w:rPr>
              <w:t>что у вас есть возможность попасть на другую планету, но не в своем те</w:t>
            </w:r>
            <w:r w:rsidR="007C18E7">
              <w:rPr>
                <w:rFonts w:ascii="Times New Roman" w:hAnsi="Times New Roman"/>
                <w:sz w:val="28"/>
                <w:szCs w:val="28"/>
              </w:rPr>
              <w:t xml:space="preserve">ле, а в виде предмета, растения, животного или </w:t>
            </w:r>
            <w:r w:rsidR="00F15BE1">
              <w:rPr>
                <w:rFonts w:ascii="Times New Roman" w:hAnsi="Times New Roman"/>
                <w:sz w:val="28"/>
                <w:szCs w:val="28"/>
              </w:rPr>
              <w:t>птицы. В качестве кого вы видите себя</w:t>
            </w:r>
            <w:r w:rsidR="007C18E7">
              <w:rPr>
                <w:rFonts w:ascii="Times New Roman" w:hAnsi="Times New Roman"/>
                <w:sz w:val="28"/>
                <w:szCs w:val="28"/>
              </w:rPr>
              <w:t>, из какого материала сделаны, какого цвета? Какими свойствами обладаете? Каково ваше предназначение? Если вы представили свой новый образ, нарисуйте его».</w:t>
            </w:r>
          </w:p>
          <w:p w:rsidR="00CA001A" w:rsidRPr="00CA001A" w:rsidRDefault="007C18E7" w:rsidP="007C1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2E7">
              <w:rPr>
                <w:rFonts w:ascii="Times New Roman" w:hAnsi="Times New Roman"/>
                <w:b/>
                <w:sz w:val="28"/>
                <w:szCs w:val="28"/>
              </w:rPr>
              <w:t>Ход упражнения</w:t>
            </w:r>
            <w:r w:rsidR="00827466" w:rsidRPr="00A102E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A102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C18E7">
              <w:rPr>
                <w:rFonts w:ascii="Times New Roman" w:hAnsi="Times New Roman"/>
                <w:sz w:val="28"/>
                <w:szCs w:val="28"/>
              </w:rPr>
              <w:t xml:space="preserve">Участникам предлагается в течение 10 минут нарисовать свой образ, затем ведущий просит членов группы показать друг другу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свои рисунки и рассказать о них от первого лица. Затем ведущий проясняет, что это была 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своеобразный рассказ о себе.</w:t>
            </w:r>
          </w:p>
        </w:tc>
        <w:tc>
          <w:tcPr>
            <w:tcW w:w="2126" w:type="dxa"/>
          </w:tcPr>
          <w:p w:rsidR="00CA001A" w:rsidRPr="00CA001A" w:rsidRDefault="007C18E7" w:rsidP="00D35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показывает насколько глубоко участники могут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чувствовать себя, в какой мере осознают свое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предназначениенасколько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способны расширять границы своего представления о себе.</w:t>
            </w:r>
          </w:p>
        </w:tc>
      </w:tr>
      <w:tr w:rsidR="00CA001A" w:rsidRPr="00CA001A" w:rsidTr="00CA1C21">
        <w:tc>
          <w:tcPr>
            <w:tcW w:w="1101" w:type="dxa"/>
          </w:tcPr>
          <w:p w:rsidR="00CA001A" w:rsidRPr="00CA001A" w:rsidRDefault="00C56C73" w:rsidP="00CA1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A001A" w:rsidRPr="00CA001A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6237" w:type="dxa"/>
          </w:tcPr>
          <w:p w:rsidR="00827466" w:rsidRDefault="00827466" w:rsidP="00827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7466">
              <w:rPr>
                <w:rFonts w:ascii="Times New Roman" w:hAnsi="Times New Roman"/>
                <w:b/>
                <w:sz w:val="28"/>
                <w:szCs w:val="28"/>
              </w:rPr>
              <w:t>Упражнение «Контраргументы»</w:t>
            </w:r>
          </w:p>
          <w:p w:rsidR="00827466" w:rsidRPr="00827466" w:rsidRDefault="00827466" w:rsidP="00827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001A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7466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 w:rsidRPr="00827466">
              <w:rPr>
                <w:rFonts w:ascii="Times New Roman" w:hAnsi="Times New Roman"/>
                <w:sz w:val="28"/>
                <w:szCs w:val="28"/>
              </w:rPr>
              <w:t>позитивного</w:t>
            </w:r>
            <w:proofErr w:type="gramEnd"/>
            <w:r w:rsidRPr="00827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7466">
              <w:rPr>
                <w:rFonts w:ascii="Times New Roman" w:hAnsi="Times New Roman"/>
                <w:sz w:val="28"/>
                <w:szCs w:val="28"/>
              </w:rPr>
              <w:t>самовосприятия</w:t>
            </w:r>
            <w:proofErr w:type="spellEnd"/>
            <w:r w:rsidRPr="008274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7466" w:rsidRDefault="00827466" w:rsidP="00827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466">
              <w:rPr>
                <w:rFonts w:ascii="Times New Roman" w:hAnsi="Times New Roman"/>
                <w:b/>
                <w:sz w:val="28"/>
                <w:szCs w:val="28"/>
              </w:rPr>
              <w:t>Инструкция: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27466">
              <w:rPr>
                <w:rFonts w:ascii="Times New Roman" w:hAnsi="Times New Roman"/>
                <w:sz w:val="28"/>
                <w:szCs w:val="28"/>
              </w:rPr>
              <w:t>Группа делится на пары. Один человек описывает какое-то свое отрицательное, по его мнению, качество. Второй участник находит положит</w:t>
            </w:r>
            <w:r>
              <w:rPr>
                <w:rFonts w:ascii="Times New Roman" w:hAnsi="Times New Roman"/>
                <w:sz w:val="28"/>
                <w:szCs w:val="28"/>
              </w:rPr>
              <w:t>ельные аспекты того же качества.</w:t>
            </w:r>
            <w:r w:rsidRPr="00827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Например, </w:t>
            </w:r>
            <w:r w:rsidRPr="00827466">
              <w:rPr>
                <w:rFonts w:ascii="Times New Roman" w:hAnsi="Times New Roman"/>
                <w:sz w:val="28"/>
                <w:szCs w:val="28"/>
              </w:rPr>
              <w:t xml:space="preserve">«Мне не нравится в себе…». Второй, выслушав, отвечает словами: </w:t>
            </w:r>
            <w:proofErr w:type="gramStart"/>
            <w:r w:rsidRPr="00827466">
              <w:rPr>
                <w:rFonts w:ascii="Times New Roman" w:hAnsi="Times New Roman"/>
                <w:sz w:val="28"/>
                <w:szCs w:val="28"/>
              </w:rPr>
              <w:t>«Все равно ты молодец, потому, что…).</w:t>
            </w:r>
            <w:proofErr w:type="gramEnd"/>
            <w:r w:rsidRPr="00827466">
              <w:rPr>
                <w:rFonts w:ascii="Times New Roman" w:hAnsi="Times New Roman"/>
                <w:sz w:val="28"/>
                <w:szCs w:val="28"/>
              </w:rPr>
              <w:t xml:space="preserve"> Затем участни</w:t>
            </w:r>
            <w:r>
              <w:rPr>
                <w:rFonts w:ascii="Times New Roman" w:hAnsi="Times New Roman"/>
                <w:sz w:val="28"/>
                <w:szCs w:val="28"/>
              </w:rPr>
              <w:t>ки меняются ролями».</w:t>
            </w:r>
          </w:p>
          <w:p w:rsidR="00CA001A" w:rsidRPr="00CA001A" w:rsidRDefault="00827466" w:rsidP="00827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46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Обсуждение: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827466">
              <w:rPr>
                <w:rFonts w:ascii="Times New Roman" w:hAnsi="Times New Roman"/>
                <w:sz w:val="28"/>
                <w:szCs w:val="28"/>
              </w:rPr>
              <w:t>то не смог выполнить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данное упражнение? П</w:t>
            </w:r>
            <w:r w:rsidRPr="00827466">
              <w:rPr>
                <w:rFonts w:ascii="Times New Roman" w:hAnsi="Times New Roman"/>
                <w:sz w:val="28"/>
                <w:szCs w:val="28"/>
              </w:rPr>
              <w:t xml:space="preserve">очему? </w:t>
            </w:r>
            <w:r>
              <w:rPr>
                <w:rFonts w:ascii="Times New Roman" w:hAnsi="Times New Roman"/>
                <w:sz w:val="28"/>
                <w:szCs w:val="28"/>
              </w:rPr>
              <w:t>Какие чувства возникли во время выполнения данного упражнения?</w:t>
            </w:r>
          </w:p>
        </w:tc>
        <w:tc>
          <w:tcPr>
            <w:tcW w:w="2126" w:type="dxa"/>
          </w:tcPr>
          <w:p w:rsidR="00CA001A" w:rsidRPr="00CA001A" w:rsidRDefault="00CA001A" w:rsidP="00D35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C73" w:rsidRPr="00CA001A" w:rsidTr="00CA1C21">
        <w:tc>
          <w:tcPr>
            <w:tcW w:w="1101" w:type="dxa"/>
          </w:tcPr>
          <w:p w:rsidR="00C56C73" w:rsidRDefault="00C56C73" w:rsidP="00CA1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6237" w:type="dxa"/>
          </w:tcPr>
          <w:p w:rsidR="00C56C73" w:rsidRPr="00827466" w:rsidRDefault="00C56C73" w:rsidP="00C56C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7466">
              <w:rPr>
                <w:rFonts w:ascii="Times New Roman" w:hAnsi="Times New Roman"/>
                <w:b/>
                <w:sz w:val="28"/>
                <w:szCs w:val="28"/>
              </w:rPr>
              <w:t>Упражнение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Разожми кулак»</w:t>
            </w:r>
          </w:p>
          <w:p w:rsidR="00C56C73" w:rsidRPr="00827466" w:rsidRDefault="00C56C73" w:rsidP="00C56C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7466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определение модели поведения участников при разрешении конфликтных ситуаций.</w:t>
            </w:r>
          </w:p>
          <w:p w:rsidR="00C56C73" w:rsidRDefault="00C56C73" w:rsidP="00C56C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Инструкция: </w:t>
            </w:r>
            <w:r w:rsidRPr="00C56C73">
              <w:rPr>
                <w:rFonts w:ascii="Times New Roman" w:hAnsi="Times New Roman"/>
                <w:sz w:val="28"/>
                <w:szCs w:val="28"/>
              </w:rPr>
              <w:t>«Объединитесь в пары. Один из вас должен сжать пальцы в кулак. Задача второго – сделать так, чтобы первый участник разжал кулак. При этом он вправе поступать в соответствии со своими желаниями и может разжать кулак, если захочет. Затем участники меняются ролями».</w:t>
            </w:r>
          </w:p>
          <w:p w:rsidR="00C56C73" w:rsidRPr="00827466" w:rsidRDefault="00C56C73" w:rsidP="00C56C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7466">
              <w:rPr>
                <w:rFonts w:ascii="Times New Roman" w:hAnsi="Times New Roman"/>
                <w:b/>
                <w:sz w:val="28"/>
                <w:szCs w:val="28"/>
              </w:rPr>
              <w:t>Обсуждение: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Какие способы влияния вы выбрали? Была ли это просьба или хитрость, сила, подкуп? Была ли это просьба или действия напролом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?.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Принимали ли вы во внимание потребности другого? Хотелось ли разжать кулак первому участнику разжать кулак? Что было более убедительным: вежливая просьба или сила?</w:t>
            </w:r>
          </w:p>
        </w:tc>
        <w:tc>
          <w:tcPr>
            <w:tcW w:w="2126" w:type="dxa"/>
          </w:tcPr>
          <w:p w:rsidR="00C56C73" w:rsidRPr="00CA001A" w:rsidRDefault="00C56C73" w:rsidP="00D35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01A" w:rsidRPr="00CA001A" w:rsidTr="00CA1C21">
        <w:tc>
          <w:tcPr>
            <w:tcW w:w="1101" w:type="dxa"/>
          </w:tcPr>
          <w:p w:rsidR="00CA001A" w:rsidRPr="00CA001A" w:rsidRDefault="001109D5" w:rsidP="00CA1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A001A" w:rsidRPr="00CA001A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6237" w:type="dxa"/>
          </w:tcPr>
          <w:p w:rsidR="00827466" w:rsidRPr="00827466" w:rsidRDefault="00827466" w:rsidP="00827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7466">
              <w:rPr>
                <w:rFonts w:ascii="Times New Roman" w:hAnsi="Times New Roman"/>
                <w:b/>
                <w:sz w:val="28"/>
                <w:szCs w:val="28"/>
              </w:rPr>
              <w:t>Упражнение «Кто я?»</w:t>
            </w:r>
          </w:p>
          <w:p w:rsidR="00827466" w:rsidRPr="00827466" w:rsidRDefault="00827466" w:rsidP="00827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7466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827466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 w:rsidRPr="00827466">
              <w:rPr>
                <w:rFonts w:ascii="Times New Roman" w:hAnsi="Times New Roman"/>
                <w:sz w:val="28"/>
                <w:szCs w:val="28"/>
              </w:rPr>
              <w:t>позитивного</w:t>
            </w:r>
            <w:proofErr w:type="gramEnd"/>
            <w:r w:rsidRPr="00827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7466">
              <w:rPr>
                <w:rFonts w:ascii="Times New Roman" w:hAnsi="Times New Roman"/>
                <w:sz w:val="28"/>
                <w:szCs w:val="28"/>
              </w:rPr>
              <w:t>самовосприятия</w:t>
            </w:r>
            <w:proofErr w:type="spellEnd"/>
            <w:r w:rsidRPr="008274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7466" w:rsidRPr="00827466" w:rsidRDefault="00827466" w:rsidP="00827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7466">
              <w:rPr>
                <w:rFonts w:ascii="Times New Roman" w:hAnsi="Times New Roman"/>
                <w:b/>
                <w:sz w:val="28"/>
                <w:szCs w:val="28"/>
              </w:rPr>
              <w:t xml:space="preserve">Ход упражнения. </w:t>
            </w:r>
            <w:r w:rsidRPr="00827466">
              <w:rPr>
                <w:rFonts w:ascii="Times New Roman" w:hAnsi="Times New Roman"/>
                <w:sz w:val="28"/>
                <w:szCs w:val="28"/>
              </w:rPr>
              <w:t>Участникам предлагается</w:t>
            </w:r>
            <w:r w:rsidRPr="008274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7466">
              <w:rPr>
                <w:rFonts w:ascii="Times New Roman" w:hAnsi="Times New Roman"/>
                <w:sz w:val="28"/>
                <w:szCs w:val="28"/>
              </w:rPr>
              <w:t xml:space="preserve"> честно и откровенно закончить такие предложения:</w:t>
            </w:r>
          </w:p>
          <w:p w:rsidR="00827466" w:rsidRPr="00827466" w:rsidRDefault="00827466" w:rsidP="0082746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горжусь собой, когда я…</w:t>
            </w:r>
          </w:p>
          <w:p w:rsidR="00827466" w:rsidRPr="00827466" w:rsidRDefault="00827466" w:rsidP="0082746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симпатичный человек, потому что…</w:t>
            </w:r>
          </w:p>
          <w:p w:rsidR="00827466" w:rsidRPr="00827466" w:rsidRDefault="00827466" w:rsidP="0082746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меня есть два замечательных качества…</w:t>
            </w:r>
          </w:p>
          <w:p w:rsidR="00827466" w:rsidRPr="00827466" w:rsidRDefault="00827466" w:rsidP="0082746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Одна из самых лучших вещей, которые я сделал в своей жизни…</w:t>
            </w:r>
          </w:p>
          <w:p w:rsidR="00827466" w:rsidRDefault="00827466" w:rsidP="00827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466">
              <w:rPr>
                <w:rFonts w:ascii="Times New Roman" w:hAnsi="Times New Roman"/>
                <w:b/>
                <w:sz w:val="28"/>
                <w:szCs w:val="28"/>
              </w:rPr>
              <w:t>Обсуждение:</w:t>
            </w:r>
            <w:r w:rsidRPr="00827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Какие трудности возникли у вас во время выполнения данного упражнения?</w:t>
            </w:r>
          </w:p>
          <w:p w:rsidR="00CA001A" w:rsidRPr="00827466" w:rsidRDefault="00827466" w:rsidP="00F836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466">
              <w:rPr>
                <w:rFonts w:ascii="Times New Roman" w:hAnsi="Times New Roman"/>
                <w:sz w:val="28"/>
                <w:szCs w:val="28"/>
              </w:rPr>
              <w:t xml:space="preserve">Какие чувства возникли во время выполнения данного упражнения? </w:t>
            </w:r>
          </w:p>
        </w:tc>
        <w:tc>
          <w:tcPr>
            <w:tcW w:w="2126" w:type="dxa"/>
          </w:tcPr>
          <w:p w:rsidR="00CA001A" w:rsidRPr="00CA001A" w:rsidRDefault="00CA001A" w:rsidP="000F3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63" w:rsidRPr="00CA001A" w:rsidTr="00CA1C21">
        <w:tc>
          <w:tcPr>
            <w:tcW w:w="1101" w:type="dxa"/>
          </w:tcPr>
          <w:p w:rsidR="00F83263" w:rsidRPr="00CA001A" w:rsidRDefault="00C56C73" w:rsidP="00CA1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09D5">
              <w:rPr>
                <w:rFonts w:ascii="Times New Roman" w:hAnsi="Times New Roman"/>
                <w:sz w:val="28"/>
                <w:szCs w:val="28"/>
              </w:rPr>
              <w:t>5</w:t>
            </w:r>
            <w:r w:rsidR="00F83263" w:rsidRPr="00CA001A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6237" w:type="dxa"/>
          </w:tcPr>
          <w:p w:rsidR="00F83263" w:rsidRDefault="00F83263" w:rsidP="00827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Упражнение «Комплименты».</w:t>
            </w:r>
          </w:p>
          <w:p w:rsidR="00F83263" w:rsidRDefault="00F83263" w:rsidP="00827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83263">
              <w:rPr>
                <w:rFonts w:ascii="Times New Roman" w:hAnsi="Times New Roman"/>
                <w:sz w:val="28"/>
                <w:szCs w:val="28"/>
              </w:rPr>
              <w:t>повышение самооценки участников.</w:t>
            </w:r>
          </w:p>
          <w:p w:rsidR="00F83263" w:rsidRDefault="00F83263" w:rsidP="008274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Инструкция:</w:t>
            </w:r>
            <w:r w:rsidRPr="00F83263">
              <w:rPr>
                <w:rFonts w:ascii="Times New Roman" w:hAnsi="Times New Roman"/>
                <w:sz w:val="28"/>
                <w:szCs w:val="28"/>
              </w:rPr>
              <w:t xml:space="preserve"> Участники делятся на две группы, встают, образуя внутренний и внешний круг. Стоят лицом друг другу. Человек из внешнего круга говорит участнику во внутреннем круге: «Мне нравиться что ты…», человек из внутреннего круга  отвечает на это: «Да, я (повторяет сказанное)…». Важно, чтобы участники говорили искренне. Затем поменялись </w:t>
            </w:r>
            <w:r w:rsidRPr="00F83263">
              <w:rPr>
                <w:rFonts w:ascii="Times New Roman" w:hAnsi="Times New Roman"/>
                <w:sz w:val="28"/>
                <w:szCs w:val="28"/>
              </w:rPr>
              <w:lastRenderedPageBreak/>
              <w:t>кругами.</w:t>
            </w:r>
            <w:r w:rsidRPr="00F832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F83263" w:rsidRPr="00827466" w:rsidRDefault="00F83263" w:rsidP="00F8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32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Обсуждение: </w:t>
            </w:r>
            <w:r w:rsidRPr="00F83263">
              <w:rPr>
                <w:rFonts w:ascii="Times New Roman" w:hAnsi="Times New Roman"/>
                <w:sz w:val="28"/>
                <w:szCs w:val="28"/>
              </w:rPr>
              <w:t>Какие чувства испытывали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Pr="00F83263">
              <w:rPr>
                <w:rFonts w:ascii="Times New Roman" w:hAnsi="Times New Roman"/>
                <w:sz w:val="28"/>
                <w:szCs w:val="28"/>
              </w:rPr>
              <w:t>Трудно или легко было отвечать на комплимент? Что больше понравилось - делать комплимент или принимать его? Какие комплименты показались необычными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126" w:type="dxa"/>
          </w:tcPr>
          <w:p w:rsidR="00F83263" w:rsidRPr="00CA001A" w:rsidRDefault="00F83263" w:rsidP="000F3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01A" w:rsidRPr="00CA001A" w:rsidTr="00CA1C21">
        <w:tc>
          <w:tcPr>
            <w:tcW w:w="1101" w:type="dxa"/>
          </w:tcPr>
          <w:p w:rsidR="00CA001A" w:rsidRPr="00CA001A" w:rsidRDefault="00F83632" w:rsidP="00F836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CA001A" w:rsidRPr="00CA001A">
              <w:rPr>
                <w:rFonts w:ascii="Times New Roman" w:hAnsi="Times New Roman"/>
                <w:sz w:val="28"/>
                <w:szCs w:val="28"/>
              </w:rPr>
              <w:t>0 мин.</w:t>
            </w:r>
          </w:p>
        </w:tc>
        <w:tc>
          <w:tcPr>
            <w:tcW w:w="6237" w:type="dxa"/>
          </w:tcPr>
          <w:p w:rsidR="00F83632" w:rsidRPr="00CA001A" w:rsidRDefault="00F83632" w:rsidP="00F836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001A">
              <w:rPr>
                <w:rFonts w:ascii="Times New Roman" w:hAnsi="Times New Roman"/>
                <w:b/>
                <w:sz w:val="28"/>
                <w:szCs w:val="28"/>
              </w:rPr>
              <w:t>Упражнение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Судно, на котором я плыву»</w:t>
            </w:r>
          </w:p>
          <w:p w:rsidR="00F83632" w:rsidRPr="00CA001A" w:rsidRDefault="00F83632" w:rsidP="00F836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CA001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A00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3632">
              <w:rPr>
                <w:rFonts w:ascii="Times New Roman" w:hAnsi="Times New Roman"/>
                <w:sz w:val="28"/>
                <w:szCs w:val="28"/>
              </w:rPr>
              <w:t>осознание каждым участником своего опыта, способов преодоления возникающих трудностей и препятствий.</w:t>
            </w:r>
          </w:p>
          <w:p w:rsidR="00CA001A" w:rsidRDefault="007269AC" w:rsidP="00F836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Инструкция: </w:t>
            </w:r>
            <w:r w:rsidRPr="007269AC">
              <w:rPr>
                <w:rFonts w:ascii="Times New Roman" w:hAnsi="Times New Roman"/>
                <w:sz w:val="28"/>
                <w:szCs w:val="28"/>
              </w:rPr>
              <w:t>«</w:t>
            </w:r>
            <w:r w:rsidR="007F15DC">
              <w:rPr>
                <w:rFonts w:ascii="Times New Roman" w:hAnsi="Times New Roman"/>
                <w:sz w:val="28"/>
                <w:szCs w:val="28"/>
              </w:rPr>
              <w:t xml:space="preserve">Устройтесь </w:t>
            </w:r>
            <w:proofErr w:type="gramStart"/>
            <w:r w:rsidR="007F15DC">
              <w:rPr>
                <w:rFonts w:ascii="Times New Roman" w:hAnsi="Times New Roman"/>
                <w:sz w:val="28"/>
                <w:szCs w:val="28"/>
              </w:rPr>
              <w:t>поудобнее</w:t>
            </w:r>
            <w:proofErr w:type="gramEnd"/>
            <w:r w:rsidR="007F15DC">
              <w:rPr>
                <w:rFonts w:ascii="Times New Roman" w:hAnsi="Times New Roman"/>
                <w:sz w:val="28"/>
                <w:szCs w:val="28"/>
              </w:rPr>
              <w:t>, займите такое положение, которое кажется вам наиболее комфортным. Закройте глаза и до конца упражнения не открывайте их. Ваше тело начинает постепенно расслабляться. Ваше дыхание ровное и спокойное. Воздух наполняет легкие и легко покидает их. С</w:t>
            </w:r>
            <w:r w:rsidR="00F83263">
              <w:rPr>
                <w:rFonts w:ascii="Times New Roman" w:hAnsi="Times New Roman"/>
                <w:sz w:val="28"/>
                <w:szCs w:val="28"/>
              </w:rPr>
              <w:t xml:space="preserve">ердце бьется </w:t>
            </w:r>
            <w:r w:rsidR="007F15DC">
              <w:rPr>
                <w:rFonts w:ascii="Times New Roman" w:hAnsi="Times New Roman"/>
                <w:sz w:val="28"/>
                <w:szCs w:val="28"/>
              </w:rPr>
              <w:t>четко и ритмично</w:t>
            </w:r>
            <w:r w:rsidR="00F832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3263" w:rsidRDefault="00F83263" w:rsidP="002A48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Обратите свой внутренний взор к пальцам правой руки. Кончики пальцев правой руки как будто касаются поверхности теплой воды. Вы чувствуете пульсацию в кончиках пальцев. Возникает ощущение, что рука постепенно погружается в теплую воду. </w:t>
            </w:r>
            <w:r w:rsidR="002A48AC">
              <w:rPr>
                <w:rFonts w:ascii="Times New Roman" w:hAnsi="Times New Roman"/>
                <w:sz w:val="28"/>
                <w:szCs w:val="28"/>
              </w:rPr>
              <w:t>Эта вода омывает вашу правую руку, расслабляет ее и поднимает тепло вверх по руке..</w:t>
            </w:r>
            <w:proofErr w:type="gramStart"/>
            <w:r w:rsidR="002A48AC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2A48AC">
              <w:rPr>
                <w:rFonts w:ascii="Times New Roman" w:hAnsi="Times New Roman"/>
                <w:sz w:val="28"/>
                <w:szCs w:val="28"/>
              </w:rPr>
              <w:t>о локтя…Еще выше...вот уже вся ваша рука погружается в приятную теплоту, расслабляется… Дыхание ровное, спокойное…</w:t>
            </w:r>
          </w:p>
          <w:p w:rsidR="002A48AC" w:rsidRPr="00CA001A" w:rsidRDefault="002A48AC" w:rsidP="002A48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теперь ваш внутренний взор обращается к пальцам левой руки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екст выше повторяется для левой руки).</w:t>
            </w:r>
          </w:p>
        </w:tc>
        <w:tc>
          <w:tcPr>
            <w:tcW w:w="2126" w:type="dxa"/>
          </w:tcPr>
          <w:p w:rsidR="00CA001A" w:rsidRPr="00CA001A" w:rsidRDefault="007269AC" w:rsidP="000F3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Данное упражнение представляет собой медитацию-визуализацию.</w:t>
            </w:r>
          </w:p>
        </w:tc>
      </w:tr>
      <w:tr w:rsidR="00CA001A" w:rsidRPr="00CA001A" w:rsidTr="00CA1C21">
        <w:tc>
          <w:tcPr>
            <w:tcW w:w="1101" w:type="dxa"/>
          </w:tcPr>
          <w:p w:rsidR="00CA001A" w:rsidRPr="00CA001A" w:rsidRDefault="00D67A35" w:rsidP="000F3D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A001A" w:rsidRPr="00CA001A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6237" w:type="dxa"/>
          </w:tcPr>
          <w:p w:rsidR="00CA001A" w:rsidRPr="00CA001A" w:rsidRDefault="00CA001A" w:rsidP="000F3DB5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CA001A">
              <w:rPr>
                <w:rFonts w:ascii="Times New Roman" w:hAnsi="Times New Roman"/>
                <w:kern w:val="24"/>
                <w:sz w:val="28"/>
                <w:szCs w:val="28"/>
              </w:rPr>
              <w:t xml:space="preserve"> </w:t>
            </w:r>
            <w:r w:rsidR="00D67A35">
              <w:rPr>
                <w:rFonts w:ascii="Times New Roman" w:hAnsi="Times New Roman"/>
                <w:kern w:val="24"/>
                <w:sz w:val="28"/>
                <w:szCs w:val="28"/>
              </w:rPr>
              <w:t>Обсуждение занятия. Участники делятся впечатлениями о занятии. Рассказывают, что им понравилось и не понравилось, что нового узнали о себе, над чем считают нужным поработать, какие выводы они для себя сделали.</w:t>
            </w:r>
          </w:p>
        </w:tc>
        <w:tc>
          <w:tcPr>
            <w:tcW w:w="2126" w:type="dxa"/>
          </w:tcPr>
          <w:p w:rsidR="00CA001A" w:rsidRPr="00CA001A" w:rsidRDefault="00CA001A" w:rsidP="000F3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001A" w:rsidRPr="00CA001A" w:rsidRDefault="00CA001A" w:rsidP="00CA001A">
      <w:pPr>
        <w:spacing w:after="0" w:line="240" w:lineRule="auto"/>
        <w:rPr>
          <w:sz w:val="28"/>
          <w:szCs w:val="28"/>
          <w:highlight w:val="yellow"/>
        </w:rPr>
      </w:pPr>
    </w:p>
    <w:p w:rsidR="00CA001A" w:rsidRPr="00CA001A" w:rsidRDefault="00CA001A" w:rsidP="00CA00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01A">
        <w:rPr>
          <w:rFonts w:ascii="Times New Roman" w:hAnsi="Times New Roman"/>
          <w:b/>
          <w:sz w:val="28"/>
          <w:szCs w:val="28"/>
        </w:rPr>
        <w:t>Методический материал к</w:t>
      </w:r>
      <w:r w:rsidR="00CA1C21">
        <w:rPr>
          <w:rFonts w:ascii="Times New Roman" w:hAnsi="Times New Roman"/>
          <w:b/>
          <w:sz w:val="28"/>
          <w:szCs w:val="28"/>
        </w:rPr>
        <w:t xml:space="preserve"> занятию.</w:t>
      </w:r>
    </w:p>
    <w:p w:rsidR="00CA001A" w:rsidRDefault="007C18E7" w:rsidP="00F836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18E7">
        <w:rPr>
          <w:rFonts w:ascii="Times New Roman" w:hAnsi="Times New Roman"/>
          <w:sz w:val="28"/>
          <w:szCs w:val="28"/>
        </w:rPr>
        <w:t xml:space="preserve">Неуверенность, уверенность, самоуверенность: основные понятия и факторы влияния. Техники, направленные на обретение уверенности в себе. </w:t>
      </w:r>
    </w:p>
    <w:p w:rsidR="00973FBE" w:rsidRDefault="00973FBE" w:rsidP="00F836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3632" w:rsidRPr="00F17814" w:rsidRDefault="00F83632" w:rsidP="00F8363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17814">
        <w:rPr>
          <w:rFonts w:ascii="Times New Roman" w:hAnsi="Times New Roman"/>
          <w:b/>
          <w:sz w:val="28"/>
          <w:szCs w:val="28"/>
        </w:rPr>
        <w:lastRenderedPageBreak/>
        <w:t>Используемая литература:</w:t>
      </w:r>
    </w:p>
    <w:p w:rsidR="00784E9C" w:rsidRPr="00F17814" w:rsidRDefault="00585A0D" w:rsidP="00DC328D">
      <w:pPr>
        <w:pStyle w:val="a7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Стишенок</w:t>
      </w:r>
      <w:proofErr w:type="spellEnd"/>
      <w:r>
        <w:rPr>
          <w:rFonts w:ascii="Times New Roman" w:hAnsi="Times New Roman"/>
          <w:sz w:val="28"/>
          <w:szCs w:val="28"/>
        </w:rPr>
        <w:t xml:space="preserve"> И.В.  Т</w:t>
      </w:r>
      <w:r w:rsidR="0007578E" w:rsidRPr="00F17814">
        <w:rPr>
          <w:rFonts w:ascii="Times New Roman" w:hAnsi="Times New Roman"/>
          <w:sz w:val="28"/>
          <w:szCs w:val="28"/>
        </w:rPr>
        <w:t xml:space="preserve">ренинг уверенности в себе: развитие и реализация новых возможностей. </w:t>
      </w:r>
      <w:proofErr w:type="spellStart"/>
      <w:r w:rsidR="0007578E" w:rsidRPr="00F17814">
        <w:rPr>
          <w:rFonts w:ascii="Times New Roman" w:hAnsi="Times New Roman"/>
          <w:sz w:val="28"/>
          <w:szCs w:val="28"/>
        </w:rPr>
        <w:t>СПб.</w:t>
      </w:r>
      <w:proofErr w:type="gramStart"/>
      <w:r w:rsidR="0007578E" w:rsidRPr="00F17814">
        <w:rPr>
          <w:rFonts w:ascii="Times New Roman" w:hAnsi="Times New Roman"/>
          <w:sz w:val="28"/>
          <w:szCs w:val="28"/>
        </w:rPr>
        <w:t>:Р</w:t>
      </w:r>
      <w:proofErr w:type="gramEnd"/>
      <w:r w:rsidR="0007578E" w:rsidRPr="00F17814">
        <w:rPr>
          <w:rFonts w:ascii="Times New Roman" w:hAnsi="Times New Roman"/>
          <w:sz w:val="28"/>
          <w:szCs w:val="28"/>
        </w:rPr>
        <w:t>ечь</w:t>
      </w:r>
      <w:proofErr w:type="spellEnd"/>
      <w:r w:rsidR="0007578E" w:rsidRPr="00F17814">
        <w:rPr>
          <w:rFonts w:ascii="Times New Roman" w:hAnsi="Times New Roman"/>
          <w:sz w:val="28"/>
          <w:szCs w:val="28"/>
        </w:rPr>
        <w:t>, 2012.</w:t>
      </w:r>
    </w:p>
    <w:p w:rsidR="0007578E" w:rsidRPr="00F17814" w:rsidRDefault="0007578E" w:rsidP="00DC328D">
      <w:pPr>
        <w:pStyle w:val="a7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17814">
        <w:rPr>
          <w:rFonts w:ascii="Times New Roman" w:hAnsi="Times New Roman"/>
          <w:sz w:val="28"/>
          <w:szCs w:val="28"/>
        </w:rPr>
        <w:t>Психодиагностика в тренинге</w:t>
      </w:r>
      <w:proofErr w:type="gramStart"/>
      <w:r w:rsidRPr="00F17814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F17814">
        <w:rPr>
          <w:rFonts w:ascii="Times New Roman" w:hAnsi="Times New Roman"/>
          <w:sz w:val="28"/>
          <w:szCs w:val="28"/>
        </w:rPr>
        <w:t xml:space="preserve">од </w:t>
      </w:r>
      <w:proofErr w:type="spellStart"/>
      <w:r w:rsidRPr="00F17814">
        <w:rPr>
          <w:rFonts w:ascii="Times New Roman" w:hAnsi="Times New Roman"/>
          <w:sz w:val="28"/>
          <w:szCs w:val="28"/>
        </w:rPr>
        <w:t>ред.Н.Ю</w:t>
      </w:r>
      <w:proofErr w:type="spellEnd"/>
      <w:r w:rsidRPr="00F17814">
        <w:rPr>
          <w:rFonts w:ascii="Times New Roman" w:hAnsi="Times New Roman"/>
          <w:sz w:val="28"/>
          <w:szCs w:val="28"/>
        </w:rPr>
        <w:t>. Хрящевой. СПб</w:t>
      </w:r>
      <w:proofErr w:type="gramStart"/>
      <w:r w:rsidRPr="00F17814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17814">
        <w:rPr>
          <w:rFonts w:ascii="Times New Roman" w:hAnsi="Times New Roman"/>
          <w:sz w:val="28"/>
          <w:szCs w:val="28"/>
        </w:rPr>
        <w:t>Речь, 2004.</w:t>
      </w:r>
    </w:p>
    <w:p w:rsidR="0007578E" w:rsidRPr="00F17814" w:rsidRDefault="008C228B" w:rsidP="00DC328D">
      <w:pPr>
        <w:pStyle w:val="a7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7814">
        <w:rPr>
          <w:rFonts w:ascii="Times New Roman" w:hAnsi="Times New Roman"/>
          <w:sz w:val="28"/>
          <w:szCs w:val="28"/>
        </w:rPr>
        <w:t>Фопель</w:t>
      </w:r>
      <w:proofErr w:type="spellEnd"/>
      <w:r w:rsidRPr="00F17814">
        <w:rPr>
          <w:rFonts w:ascii="Times New Roman" w:hAnsi="Times New Roman"/>
          <w:sz w:val="28"/>
          <w:szCs w:val="28"/>
        </w:rPr>
        <w:t xml:space="preserve"> К. Психологические группы. Рабочие материалы для ведущего: Практическое пособие. М.: Генезис, 2000. </w:t>
      </w:r>
    </w:p>
    <w:p w:rsidR="00F17814" w:rsidRPr="00F17814" w:rsidRDefault="00F17814" w:rsidP="00DC328D">
      <w:pPr>
        <w:pStyle w:val="a7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17814">
        <w:rPr>
          <w:rFonts w:ascii="Times New Roman" w:hAnsi="Times New Roman"/>
          <w:sz w:val="28"/>
          <w:szCs w:val="28"/>
        </w:rPr>
        <w:t xml:space="preserve"> Семенова </w:t>
      </w:r>
      <w:r>
        <w:rPr>
          <w:rFonts w:ascii="Times New Roman" w:hAnsi="Times New Roman"/>
          <w:sz w:val="28"/>
          <w:szCs w:val="28"/>
        </w:rPr>
        <w:t xml:space="preserve">Е.М. </w:t>
      </w:r>
      <w:r w:rsidRPr="00F17814">
        <w:rPr>
          <w:rFonts w:ascii="Times New Roman" w:hAnsi="Times New Roman"/>
          <w:sz w:val="28"/>
          <w:szCs w:val="28"/>
        </w:rPr>
        <w:t>Тренинг эмоциональной устойчивости: Учебное пособие – 3-е изд. – М.: Психотерапия, 2006</w:t>
      </w:r>
    </w:p>
    <w:p w:rsidR="00F17814" w:rsidRPr="00F17814" w:rsidRDefault="00F17814" w:rsidP="00DC328D">
      <w:pPr>
        <w:pStyle w:val="a7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17814">
        <w:rPr>
          <w:rFonts w:ascii="Times New Roman" w:hAnsi="Times New Roman"/>
          <w:sz w:val="28"/>
          <w:szCs w:val="28"/>
        </w:rPr>
        <w:t>Психологическое обеспечение формирования и развития коммуникативной компетентности у сотрудников ОВД: Учебно-методическое пособие</w:t>
      </w:r>
      <w:proofErr w:type="gramStart"/>
      <w:r w:rsidRPr="00F17814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F17814">
        <w:rPr>
          <w:rFonts w:ascii="Times New Roman" w:hAnsi="Times New Roman"/>
          <w:sz w:val="28"/>
          <w:szCs w:val="28"/>
        </w:rPr>
        <w:t xml:space="preserve">од общей редакцией кандидата педагогических наук В.Л. </w:t>
      </w:r>
      <w:proofErr w:type="spellStart"/>
      <w:r w:rsidRPr="00F17814">
        <w:rPr>
          <w:rFonts w:ascii="Times New Roman" w:hAnsi="Times New Roman"/>
          <w:sz w:val="28"/>
          <w:szCs w:val="28"/>
        </w:rPr>
        <w:t>Кубышко</w:t>
      </w:r>
      <w:proofErr w:type="spellEnd"/>
      <w:r w:rsidRPr="00F17814">
        <w:rPr>
          <w:rFonts w:ascii="Times New Roman" w:hAnsi="Times New Roman"/>
          <w:sz w:val="28"/>
          <w:szCs w:val="28"/>
        </w:rPr>
        <w:t>. – М.: ЦОКР МВД РФ, 2007</w:t>
      </w:r>
    </w:p>
    <w:p w:rsidR="00F17814" w:rsidRPr="00F17814" w:rsidRDefault="00F17814" w:rsidP="00F17814">
      <w:pPr>
        <w:rPr>
          <w:sz w:val="28"/>
          <w:szCs w:val="28"/>
        </w:rPr>
      </w:pPr>
    </w:p>
    <w:sectPr w:rsidR="00F17814" w:rsidRPr="00F17814" w:rsidSect="00CA1C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49" w:rsidRDefault="000F3749" w:rsidP="00CA1C21">
      <w:pPr>
        <w:spacing w:after="0" w:line="240" w:lineRule="auto"/>
      </w:pPr>
      <w:r>
        <w:separator/>
      </w:r>
    </w:p>
  </w:endnote>
  <w:endnote w:type="continuationSeparator" w:id="0">
    <w:p w:rsidR="000F3749" w:rsidRDefault="000F3749" w:rsidP="00CA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49" w:rsidRDefault="000F3749" w:rsidP="00CA1C21">
      <w:pPr>
        <w:spacing w:after="0" w:line="240" w:lineRule="auto"/>
      </w:pPr>
      <w:r>
        <w:separator/>
      </w:r>
    </w:p>
  </w:footnote>
  <w:footnote w:type="continuationSeparator" w:id="0">
    <w:p w:rsidR="000F3749" w:rsidRDefault="000F3749" w:rsidP="00CA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44631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CA1C21" w:rsidRPr="00CA1C21" w:rsidRDefault="00CA1C21">
        <w:pPr>
          <w:pStyle w:val="a3"/>
          <w:jc w:val="center"/>
          <w:rPr>
            <w:sz w:val="18"/>
            <w:szCs w:val="18"/>
          </w:rPr>
        </w:pPr>
        <w:r w:rsidRPr="00CA1C21">
          <w:rPr>
            <w:sz w:val="18"/>
            <w:szCs w:val="18"/>
          </w:rPr>
          <w:fldChar w:fldCharType="begin"/>
        </w:r>
        <w:r w:rsidRPr="00CA1C21">
          <w:rPr>
            <w:sz w:val="18"/>
            <w:szCs w:val="18"/>
          </w:rPr>
          <w:instrText>PAGE   \* MERGEFORMAT</w:instrText>
        </w:r>
        <w:r w:rsidRPr="00CA1C21">
          <w:rPr>
            <w:sz w:val="18"/>
            <w:szCs w:val="18"/>
          </w:rPr>
          <w:fldChar w:fldCharType="separate"/>
        </w:r>
        <w:r w:rsidR="00514E37">
          <w:rPr>
            <w:noProof/>
            <w:sz w:val="18"/>
            <w:szCs w:val="18"/>
          </w:rPr>
          <w:t>2</w:t>
        </w:r>
        <w:r w:rsidRPr="00CA1C21">
          <w:rPr>
            <w:sz w:val="18"/>
            <w:szCs w:val="18"/>
          </w:rPr>
          <w:fldChar w:fldCharType="end"/>
        </w:r>
      </w:p>
    </w:sdtContent>
  </w:sdt>
  <w:p w:rsidR="00CA1C21" w:rsidRDefault="00CA1C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6A2"/>
    <w:multiLevelType w:val="hybridMultilevel"/>
    <w:tmpl w:val="0F46518C"/>
    <w:lvl w:ilvl="0" w:tplc="CC2C46C0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8782375"/>
    <w:multiLevelType w:val="hybridMultilevel"/>
    <w:tmpl w:val="1992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EAE"/>
    <w:multiLevelType w:val="hybridMultilevel"/>
    <w:tmpl w:val="DAC44A16"/>
    <w:lvl w:ilvl="0" w:tplc="C5D05C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E782C"/>
    <w:multiLevelType w:val="hybridMultilevel"/>
    <w:tmpl w:val="FAF64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57A4F"/>
    <w:multiLevelType w:val="hybridMultilevel"/>
    <w:tmpl w:val="66ECD25C"/>
    <w:lvl w:ilvl="0" w:tplc="E8A23D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84854"/>
    <w:multiLevelType w:val="hybridMultilevel"/>
    <w:tmpl w:val="E832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4A"/>
    <w:rsid w:val="0007578E"/>
    <w:rsid w:val="000B2B03"/>
    <w:rsid w:val="000F3749"/>
    <w:rsid w:val="001109D5"/>
    <w:rsid w:val="001371FA"/>
    <w:rsid w:val="0013757F"/>
    <w:rsid w:val="001F00A2"/>
    <w:rsid w:val="002A48AC"/>
    <w:rsid w:val="003F0254"/>
    <w:rsid w:val="00514E37"/>
    <w:rsid w:val="00585A0D"/>
    <w:rsid w:val="007269AC"/>
    <w:rsid w:val="00784E9C"/>
    <w:rsid w:val="007C18E7"/>
    <w:rsid w:val="007E3936"/>
    <w:rsid w:val="007F15DC"/>
    <w:rsid w:val="00827466"/>
    <w:rsid w:val="008C228B"/>
    <w:rsid w:val="00973FBE"/>
    <w:rsid w:val="00A102E7"/>
    <w:rsid w:val="00A72318"/>
    <w:rsid w:val="00A837AE"/>
    <w:rsid w:val="00AA3000"/>
    <w:rsid w:val="00AC13CD"/>
    <w:rsid w:val="00C56C73"/>
    <w:rsid w:val="00CA001A"/>
    <w:rsid w:val="00CA1C21"/>
    <w:rsid w:val="00CC2E4A"/>
    <w:rsid w:val="00CE52AF"/>
    <w:rsid w:val="00D31B8A"/>
    <w:rsid w:val="00D340FA"/>
    <w:rsid w:val="00D358F2"/>
    <w:rsid w:val="00D528D6"/>
    <w:rsid w:val="00D67A35"/>
    <w:rsid w:val="00DC05AF"/>
    <w:rsid w:val="00DC328D"/>
    <w:rsid w:val="00E9393C"/>
    <w:rsid w:val="00F15BE1"/>
    <w:rsid w:val="00F17814"/>
    <w:rsid w:val="00F76E54"/>
    <w:rsid w:val="00F83263"/>
    <w:rsid w:val="00F8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C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C21"/>
    <w:rPr>
      <w:rFonts w:ascii="Calibri" w:eastAsia="Calibri" w:hAnsi="Calibri" w:cs="Times New Roman"/>
    </w:rPr>
  </w:style>
  <w:style w:type="paragraph" w:styleId="3">
    <w:name w:val="Body Text 3"/>
    <w:basedOn w:val="a"/>
    <w:link w:val="30"/>
    <w:semiHidden/>
    <w:rsid w:val="007E3936"/>
    <w:pPr>
      <w:spacing w:before="240"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E39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757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C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2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C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C21"/>
    <w:rPr>
      <w:rFonts w:ascii="Calibri" w:eastAsia="Calibri" w:hAnsi="Calibri" w:cs="Times New Roman"/>
    </w:rPr>
  </w:style>
  <w:style w:type="paragraph" w:styleId="3">
    <w:name w:val="Body Text 3"/>
    <w:basedOn w:val="a"/>
    <w:link w:val="30"/>
    <w:semiHidden/>
    <w:rsid w:val="007E3936"/>
    <w:pPr>
      <w:spacing w:before="240"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E39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757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C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2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6122-A392-4AAF-AA85-AC66B2C9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apodshibiakin</cp:lastModifiedBy>
  <cp:revision>2</cp:revision>
  <cp:lastPrinted>2025-12-18T12:51:00Z</cp:lastPrinted>
  <dcterms:created xsi:type="dcterms:W3CDTF">2025-12-19T06:44:00Z</dcterms:created>
  <dcterms:modified xsi:type="dcterms:W3CDTF">2025-12-19T06:44:00Z</dcterms:modified>
</cp:coreProperties>
</file>